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1E" w:rsidRPr="00C27B27" w:rsidRDefault="00EE601E" w:rsidP="00EE601E">
      <w:pPr>
        <w:ind w:right="-82"/>
        <w:rPr>
          <w:rFonts w:ascii="TH SarabunPSK" w:hAnsi="TH SarabunPSK" w:cs="TH SarabunPSK"/>
          <w:sz w:val="32"/>
          <w:szCs w:val="32"/>
        </w:rPr>
      </w:pPr>
      <w:r w:rsidRPr="00C27B27"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45.75pt;width:93.6pt;height:100.8pt;z-index:251659264;visibility:visible;mso-wrap-edited:f">
            <v:imagedata r:id="rId5" o:title=""/>
          </v:shape>
          <o:OLEObject Type="Embed" ProgID="Word.Picture.8" ShapeID="_x0000_s1026" DrawAspect="Content" ObjectID="_1653290031" r:id="rId6"/>
        </w:pict>
      </w:r>
    </w:p>
    <w:p w:rsidR="00EE601E" w:rsidRPr="00C27B27" w:rsidRDefault="00EE601E" w:rsidP="00EE601E">
      <w:pPr>
        <w:rPr>
          <w:rFonts w:ascii="TH SarabunPSK" w:hAnsi="TH SarabunPSK" w:cs="TH SarabunPSK"/>
          <w:sz w:val="32"/>
          <w:szCs w:val="32"/>
        </w:rPr>
      </w:pPr>
    </w:p>
    <w:p w:rsidR="00EE601E" w:rsidRPr="00C27B27" w:rsidRDefault="00EE601E" w:rsidP="00EE60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601E" w:rsidRPr="00432899" w:rsidRDefault="00EE601E" w:rsidP="00EE601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289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ช่องด่าน</w:t>
      </w:r>
      <w:r w:rsidRPr="00432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E601E" w:rsidRPr="00432899" w:rsidRDefault="00EE601E" w:rsidP="00EE60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ประมวลจริยธรรมของข้าราชการ </w:t>
      </w:r>
    </w:p>
    <w:p w:rsidR="00EE601E" w:rsidRPr="00432899" w:rsidRDefault="00EE601E" w:rsidP="00EE60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899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ช่องด่าน</w:t>
      </w:r>
      <w:r w:rsidRPr="00432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บ่อพลอย</w:t>
      </w:r>
      <w:r w:rsidRPr="00432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กาญจนบุรี</w:t>
      </w:r>
      <w:r w:rsidRPr="004328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E601E" w:rsidRPr="00432899" w:rsidRDefault="00EE601E" w:rsidP="00EE601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2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พุทธศักราช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EE601E" w:rsidRPr="00432899" w:rsidRDefault="00EE601E" w:rsidP="00EE60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899">
        <w:rPr>
          <w:rFonts w:ascii="TH SarabunIT๙" w:hAnsi="TH SarabunIT๙" w:cs="TH SarabunIT๙"/>
          <w:b/>
          <w:bCs/>
          <w:sz w:val="32"/>
          <w:szCs w:val="32"/>
        </w:rPr>
        <w:t>_______________</w:t>
      </w:r>
      <w:r w:rsidRPr="004328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E601E" w:rsidRPr="00432899" w:rsidRDefault="00EE601E" w:rsidP="00EE601E">
      <w:pPr>
        <w:rPr>
          <w:rFonts w:ascii="TH SarabunIT๙" w:hAnsi="TH SarabunIT๙" w:cs="TH SarabunIT๙"/>
          <w:sz w:val="32"/>
          <w:szCs w:val="32"/>
        </w:rPr>
      </w:pPr>
    </w:p>
    <w:p w:rsidR="00EE601E" w:rsidRPr="00432899" w:rsidRDefault="00EE601E" w:rsidP="00EE60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32899">
        <w:rPr>
          <w:rFonts w:ascii="TH SarabunIT๙" w:hAnsi="TH SarabunIT๙" w:cs="TH SarabunIT๙"/>
          <w:sz w:val="32"/>
          <w:szCs w:val="32"/>
          <w:cs/>
        </w:rPr>
        <w:t>เนื่องจากรัฐธรรมนูญแห่งราชอาณาจักรไทย พุทธศักราช 2550  มาตรา 279  บัญญัติให้มีประมวลจริยธรรมเพื่อกำหนดมาตรฐานทางจริยธรรมของผู้ดำรงตำแหน่งทางการเมือง 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 รวมทั้งกำหนดขั้นตอนการลงโทษตามความร้ายแรงแห่งการกระทำ  ทั้งนี้  การฝ่าฝืน หรือไม่ปฏิบัติตามมาตรฐานทางจริยธรรมดังกล่าว  ให้ถือว่า เป็นการกระทำผิดทางวินัย</w:t>
      </w:r>
      <w:r w:rsidRPr="004328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601E" w:rsidRPr="00432899" w:rsidRDefault="00EE601E" w:rsidP="00EE601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2899">
        <w:rPr>
          <w:rFonts w:ascii="TH SarabunIT๙" w:hAnsi="TH SarabunIT๙" w:cs="TH SarabunIT๙"/>
          <w:sz w:val="32"/>
          <w:szCs w:val="32"/>
          <w:cs/>
        </w:rPr>
        <w:t>เพื่อให้เป็นไปตามเจตนารมณ์ของรัฐธรรมนูญแห่งราชอาณาจักรไทย  พุทธศักราช 2550  มาตรา 279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ช่องด่าน </w:t>
      </w:r>
      <w:r w:rsidRPr="00432899">
        <w:rPr>
          <w:rFonts w:ascii="TH SarabunIT๙" w:hAnsi="TH SarabunIT๙" w:cs="TH SarabunIT๙"/>
          <w:sz w:val="32"/>
          <w:szCs w:val="32"/>
          <w:cs/>
        </w:rPr>
        <w:t xml:space="preserve"> จึงประกาศมาตรฐานทางคุณธรรมและจริยธรรม และให้จัดทำเป็นประมวลจริยธรรมของข้าราชการองค์การบริหารส่วนตำบล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ช่องด่าน</w:t>
      </w:r>
      <w:r w:rsidRPr="00432899">
        <w:rPr>
          <w:rFonts w:ascii="TH SarabunIT๙" w:hAnsi="TH SarabunIT๙" w:cs="TH SarabunIT๙"/>
          <w:sz w:val="32"/>
          <w:szCs w:val="32"/>
          <w:cs/>
        </w:rPr>
        <w:t xml:space="preserve">  เพื่อเป็นเครื่องกำกับความประพฤติของข้าราชการในสังกัด  ตามประมวลจริยธรรมแนบท้ายนี้</w:t>
      </w:r>
    </w:p>
    <w:p w:rsidR="00EE601E" w:rsidRPr="00432899" w:rsidRDefault="00EE601E" w:rsidP="00EE60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01E" w:rsidRPr="00432899" w:rsidRDefault="00EE601E" w:rsidP="00EE601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32899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:rsidR="00EE601E" w:rsidRPr="00432899" w:rsidRDefault="00EE601E" w:rsidP="00EE60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601E" w:rsidRPr="00432899" w:rsidRDefault="00EE601E" w:rsidP="00EE601E">
      <w:pPr>
        <w:jc w:val="center"/>
        <w:rPr>
          <w:rFonts w:ascii="TH SarabunIT๙" w:hAnsi="TH SarabunIT๙" w:cs="TH SarabunIT๙"/>
          <w:sz w:val="32"/>
          <w:szCs w:val="32"/>
        </w:rPr>
      </w:pPr>
      <w:r w:rsidRPr="00432899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32899">
        <w:rPr>
          <w:rFonts w:ascii="TH SarabunIT๙" w:hAnsi="TH SarabunIT๙" w:cs="TH SarabunIT๙"/>
          <w:sz w:val="32"/>
          <w:szCs w:val="32"/>
          <w:cs/>
        </w:rPr>
        <w:t xml:space="preserve">  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Pr="00432899">
        <w:rPr>
          <w:rFonts w:ascii="TH SarabunIT๙" w:hAnsi="TH SarabunIT๙" w:cs="TH SarabunIT๙"/>
          <w:sz w:val="32"/>
          <w:szCs w:val="32"/>
          <w:cs/>
        </w:rPr>
        <w:t xml:space="preserve">าคม   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EF4B3B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EE601E" w:rsidRPr="00432899" w:rsidRDefault="00EE601E" w:rsidP="00EE60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601E" w:rsidRPr="00432899" w:rsidRDefault="00EE601E" w:rsidP="00EE601E">
      <w:pPr>
        <w:pStyle w:val="a3"/>
        <w:jc w:val="center"/>
        <w:rPr>
          <w:rFonts w:ascii="TH SarabunIT๙" w:hAnsi="TH SarabunIT๙" w:cs="TH SarabunIT๙"/>
        </w:rPr>
      </w:pPr>
    </w:p>
    <w:p w:rsidR="00EE601E" w:rsidRPr="00432899" w:rsidRDefault="00EE601E" w:rsidP="00EE601E">
      <w:pPr>
        <w:pStyle w:val="a3"/>
        <w:ind w:left="720" w:firstLine="720"/>
        <w:jc w:val="center"/>
        <w:rPr>
          <w:rFonts w:ascii="TH SarabunIT๙" w:hAnsi="TH SarabunIT๙" w:cs="TH SarabunIT๙"/>
        </w:rPr>
      </w:pPr>
      <w:r w:rsidRPr="00432899">
        <w:rPr>
          <w:rFonts w:ascii="TH SarabunIT๙" w:hAnsi="TH SarabunIT๙" w:cs="TH SarabunIT๙"/>
        </w:rPr>
        <w:t xml:space="preserve"> (</w:t>
      </w:r>
      <w:proofErr w:type="gramStart"/>
      <w:r w:rsidR="00EF4B3B">
        <w:rPr>
          <w:rFonts w:ascii="TH SarabunIT๙" w:hAnsi="TH SarabunIT๙" w:cs="TH SarabunIT๙" w:hint="cs"/>
          <w:cs/>
        </w:rPr>
        <w:t>นายมนัส  ป้องกัน</w:t>
      </w:r>
      <w:proofErr w:type="gramEnd"/>
      <w:r w:rsidRPr="00432899">
        <w:rPr>
          <w:rFonts w:ascii="TH SarabunIT๙" w:hAnsi="TH SarabunIT๙" w:cs="TH SarabunIT๙"/>
        </w:rPr>
        <w:t>)</w:t>
      </w:r>
    </w:p>
    <w:p w:rsidR="00EE601E" w:rsidRDefault="00EE601E" w:rsidP="00EE601E">
      <w:pPr>
        <w:pStyle w:val="a3"/>
        <w:ind w:left="720" w:firstLine="720"/>
        <w:jc w:val="center"/>
        <w:rPr>
          <w:rFonts w:ascii="TH SarabunIT๙" w:hAnsi="TH SarabunIT๙" w:cs="TH SarabunIT๙" w:hint="cs"/>
        </w:rPr>
      </w:pPr>
      <w:r w:rsidRPr="00432899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EF4B3B">
        <w:rPr>
          <w:rFonts w:ascii="TH SarabunIT๙" w:hAnsi="TH SarabunIT๙" w:cs="TH SarabunIT๙" w:hint="cs"/>
          <w:cs/>
        </w:rPr>
        <w:t>ช่องด่าน</w:t>
      </w:r>
      <w:bookmarkStart w:id="0" w:name="_GoBack"/>
      <w:bookmarkEnd w:id="0"/>
    </w:p>
    <w:p w:rsidR="00EE601E" w:rsidRPr="00432899" w:rsidRDefault="00EE601E" w:rsidP="00EE601E">
      <w:pPr>
        <w:pStyle w:val="a3"/>
        <w:ind w:left="720" w:firstLine="720"/>
        <w:jc w:val="center"/>
        <w:rPr>
          <w:rFonts w:ascii="TH SarabunIT๙" w:hAnsi="TH SarabunIT๙" w:cs="TH SarabunIT๙"/>
        </w:rPr>
      </w:pPr>
    </w:p>
    <w:p w:rsidR="00EE601E" w:rsidRPr="00432899" w:rsidRDefault="00EE601E" w:rsidP="00EE601E">
      <w:pPr>
        <w:pStyle w:val="a3"/>
        <w:ind w:left="720" w:firstLine="720"/>
        <w:jc w:val="center"/>
        <w:rPr>
          <w:rFonts w:ascii="TH SarabunIT๙" w:hAnsi="TH SarabunIT๙" w:cs="TH SarabunIT๙"/>
        </w:rPr>
      </w:pPr>
    </w:p>
    <w:p w:rsidR="00EE601E" w:rsidRDefault="00EE601E" w:rsidP="00EE601E">
      <w:pPr>
        <w:pStyle w:val="a3"/>
        <w:ind w:left="720" w:firstLine="720"/>
        <w:jc w:val="center"/>
        <w:rPr>
          <w:rFonts w:ascii="TH SarabunIT๙" w:hAnsi="TH SarabunIT๙" w:cs="TH SarabunIT๙" w:hint="cs"/>
        </w:rPr>
      </w:pPr>
    </w:p>
    <w:p w:rsidR="00EE601E" w:rsidRDefault="00EE601E" w:rsidP="00EE601E">
      <w:pPr>
        <w:pStyle w:val="a3"/>
        <w:ind w:left="720" w:firstLine="720"/>
        <w:jc w:val="center"/>
        <w:rPr>
          <w:rFonts w:ascii="TH SarabunIT๙" w:hAnsi="TH SarabunIT๙" w:cs="TH SarabunIT๙" w:hint="cs"/>
        </w:rPr>
      </w:pPr>
    </w:p>
    <w:p w:rsidR="00EE601E" w:rsidRDefault="00EE601E" w:rsidP="00EE601E">
      <w:pPr>
        <w:pStyle w:val="a3"/>
        <w:ind w:left="720" w:firstLine="720"/>
        <w:jc w:val="center"/>
        <w:rPr>
          <w:rFonts w:ascii="TH SarabunIT๙" w:hAnsi="TH SarabunIT๙" w:cs="TH SarabunIT๙" w:hint="cs"/>
        </w:rPr>
      </w:pPr>
    </w:p>
    <w:p w:rsidR="008B36A3" w:rsidRDefault="008B36A3"/>
    <w:sectPr w:rsidR="008B3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1E"/>
    <w:rsid w:val="007A6C15"/>
    <w:rsid w:val="008B36A3"/>
    <w:rsid w:val="00EE601E"/>
    <w:rsid w:val="00E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601E"/>
    <w:pPr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E601E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601E"/>
    <w:pPr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E601E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2020-06-09T04:02:00Z</dcterms:created>
  <dcterms:modified xsi:type="dcterms:W3CDTF">2020-06-10T03:27:00Z</dcterms:modified>
</cp:coreProperties>
</file>